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1CD113" w14:textId="77777777" w:rsidR="00B85540" w:rsidRDefault="00B85540" w:rsidP="00B85540">
      <w:pPr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Тема: Адабы приема пищи</w:t>
      </w:r>
    </w:p>
    <w:p w14:paraId="0E8D696C" w14:textId="77777777" w:rsidR="00B85540" w:rsidRPr="00127EA2" w:rsidRDefault="00B85540" w:rsidP="00B8554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Цель: </w:t>
      </w:r>
      <w:r>
        <w:rPr>
          <w:rFonts w:asciiTheme="majorBidi" w:hAnsiTheme="majorBidi" w:cstheme="majorBidi"/>
          <w:sz w:val="28"/>
          <w:szCs w:val="28"/>
        </w:rPr>
        <w:t>знакомство с основными адабами приема пищи в Исламе.</w:t>
      </w:r>
    </w:p>
    <w:p w14:paraId="62120B74" w14:textId="77777777" w:rsidR="00B85540" w:rsidRDefault="00B85540" w:rsidP="00B8554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Программное содержание</w:t>
      </w:r>
      <w:r w:rsidRPr="00E21014">
        <w:rPr>
          <w:rFonts w:asciiTheme="majorBidi" w:hAnsiTheme="majorBidi" w:cstheme="majorBidi"/>
          <w:b/>
          <w:bCs/>
          <w:sz w:val="28"/>
          <w:szCs w:val="28"/>
        </w:rPr>
        <w:t>:</w:t>
      </w:r>
      <w:r w:rsidRPr="00E21014">
        <w:rPr>
          <w:rFonts w:asciiTheme="majorBidi" w:hAnsiTheme="majorBidi" w:cstheme="majorBidi"/>
          <w:sz w:val="28"/>
          <w:szCs w:val="28"/>
        </w:rPr>
        <w:t xml:space="preserve"> Познакомить детей с правилами </w:t>
      </w:r>
      <w:r>
        <w:rPr>
          <w:rFonts w:asciiTheme="majorBidi" w:hAnsiTheme="majorBidi" w:cstheme="majorBidi"/>
          <w:sz w:val="28"/>
          <w:szCs w:val="28"/>
        </w:rPr>
        <w:t>приема пищи</w:t>
      </w:r>
      <w:r w:rsidRPr="00E21014">
        <w:rPr>
          <w:rFonts w:asciiTheme="majorBidi" w:hAnsiTheme="majorBidi" w:cstheme="majorBidi"/>
          <w:sz w:val="28"/>
          <w:szCs w:val="28"/>
        </w:rPr>
        <w:t xml:space="preserve"> в Исламе; стимулировать познавательную деятельность; воспитывать нравственные качества мусульманина, стремл</w:t>
      </w:r>
      <w:r>
        <w:rPr>
          <w:rFonts w:asciiTheme="majorBidi" w:hAnsiTheme="majorBidi" w:cstheme="majorBidi"/>
          <w:sz w:val="28"/>
          <w:szCs w:val="28"/>
        </w:rPr>
        <w:t>ение соблюдать адабы приема пищи; учить аккуратно закрашивать раскраску.</w:t>
      </w:r>
    </w:p>
    <w:p w14:paraId="694E5C52" w14:textId="77777777" w:rsidR="00B85540" w:rsidRDefault="00B85540" w:rsidP="00B85540">
      <w:pPr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Материалы к занятию:</w:t>
      </w:r>
      <w:r>
        <w:rPr>
          <w:rFonts w:asciiTheme="majorBidi" w:hAnsiTheme="majorBidi" w:cstheme="majorBidi"/>
          <w:sz w:val="28"/>
          <w:szCs w:val="28"/>
        </w:rPr>
        <w:t xml:space="preserve"> персонаж</w:t>
      </w:r>
      <w:r w:rsidRPr="00E21014">
        <w:rPr>
          <w:rFonts w:asciiTheme="majorBidi" w:hAnsiTheme="majorBidi" w:cstheme="majorBidi"/>
          <w:sz w:val="28"/>
          <w:szCs w:val="28"/>
        </w:rPr>
        <w:t xml:space="preserve"> Биккуркак; задания на закреплен</w:t>
      </w:r>
      <w:r>
        <w:rPr>
          <w:rFonts w:asciiTheme="majorBidi" w:hAnsiTheme="majorBidi" w:cstheme="majorBidi"/>
          <w:sz w:val="28"/>
          <w:szCs w:val="28"/>
        </w:rPr>
        <w:t>ие нового материала;  разрезные картинки, задание «Проверь себя», раскраска «Мусульманин ест пищу</w:t>
      </w:r>
      <w:r w:rsidRPr="00E21014">
        <w:rPr>
          <w:rFonts w:asciiTheme="majorBidi" w:hAnsiTheme="majorBidi" w:cstheme="majorBidi"/>
          <w:sz w:val="28"/>
          <w:szCs w:val="28"/>
        </w:rPr>
        <w:t>».</w:t>
      </w:r>
    </w:p>
    <w:p w14:paraId="7E38A74D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1. Адабы приема пищи</w:t>
      </w:r>
    </w:p>
    <w:p w14:paraId="5E773C4B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1.1. Игровая ситуация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: </w:t>
      </w:r>
      <w:r>
        <w:rPr>
          <w:rFonts w:asciiTheme="majorBidi" w:hAnsiTheme="majorBidi" w:cstheme="majorBidi"/>
          <w:sz w:val="28"/>
          <w:szCs w:val="28"/>
        </w:rPr>
        <w:t xml:space="preserve"> Педагог обращает внимание детей на то, что кто-то плачет. Вместе с детьми выясняют, что к ним пришел зайчик Биккуркак, который жалуется на то, что у него болит животик и зуб.</w:t>
      </w:r>
    </w:p>
    <w:p w14:paraId="1F50E4E3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F66F4B">
        <w:rPr>
          <w:rFonts w:asciiTheme="majorBidi" w:hAnsiTheme="majorBidi" w:cstheme="majorBidi"/>
          <w:b/>
          <w:bCs/>
          <w:sz w:val="28"/>
          <w:szCs w:val="28"/>
        </w:rPr>
        <w:t>Педагог:</w:t>
      </w:r>
      <w:r>
        <w:rPr>
          <w:rFonts w:asciiTheme="majorBidi" w:hAnsiTheme="majorBidi" w:cstheme="majorBidi"/>
          <w:sz w:val="28"/>
          <w:szCs w:val="28"/>
        </w:rPr>
        <w:t xml:space="preserve"> «Биккуркак, что случилось? Отчего у тебя болит живот и зуб?»</w:t>
      </w:r>
    </w:p>
    <w:p w14:paraId="7D69918F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Биккуркак</w:t>
      </w:r>
      <w:r w:rsidRPr="00F66F4B">
        <w:rPr>
          <w:rFonts w:asciiTheme="majorBidi" w:hAnsiTheme="majorBidi" w:cstheme="majorBidi"/>
          <w:b/>
          <w:bCs/>
          <w:sz w:val="28"/>
          <w:szCs w:val="28"/>
        </w:rPr>
        <w:t>:</w:t>
      </w:r>
      <w:r>
        <w:rPr>
          <w:rFonts w:asciiTheme="majorBidi" w:hAnsiTheme="majorBidi" w:cstheme="majorBidi"/>
          <w:sz w:val="28"/>
          <w:szCs w:val="28"/>
        </w:rPr>
        <w:t xml:space="preserve"> «Я не знаю. Я собрался к вам в гости и вдруг у меня все начало болеть. Ой-ой-ой!».</w:t>
      </w:r>
    </w:p>
    <w:p w14:paraId="56020486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Педагог: </w:t>
      </w:r>
      <w:r>
        <w:rPr>
          <w:rFonts w:asciiTheme="majorBidi" w:hAnsiTheme="majorBidi" w:cstheme="majorBidi"/>
          <w:sz w:val="28"/>
          <w:szCs w:val="28"/>
        </w:rPr>
        <w:t>«Ребята, как вы думаете, отчего у зайчика может болеть живот? Зуб?» (</w:t>
      </w:r>
      <w:r>
        <w:rPr>
          <w:rFonts w:asciiTheme="majorBidi" w:hAnsiTheme="majorBidi" w:cstheme="majorBidi"/>
          <w:i/>
          <w:iCs/>
          <w:sz w:val="28"/>
          <w:szCs w:val="28"/>
        </w:rPr>
        <w:t>Предположения детей)</w:t>
      </w:r>
    </w:p>
    <w:p w14:paraId="26745FF9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Педагог:</w:t>
      </w:r>
      <w:r>
        <w:rPr>
          <w:rFonts w:asciiTheme="majorBidi" w:hAnsiTheme="majorBidi" w:cstheme="majorBidi"/>
          <w:sz w:val="28"/>
          <w:szCs w:val="28"/>
        </w:rPr>
        <w:t xml:space="preserve"> «А что ты ел сегодня на завтрак?»</w:t>
      </w:r>
    </w:p>
    <w:p w14:paraId="59929E62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 w:rsidRPr="00A02E95">
        <w:rPr>
          <w:rFonts w:asciiTheme="majorBidi" w:hAnsiTheme="majorBidi" w:cstheme="majorBidi"/>
          <w:b/>
          <w:bCs/>
          <w:sz w:val="28"/>
          <w:szCs w:val="28"/>
        </w:rPr>
        <w:t>Биккуркак:</w:t>
      </w:r>
      <w:r>
        <w:rPr>
          <w:rFonts w:asciiTheme="majorBidi" w:hAnsiTheme="majorBidi" w:cstheme="majorBidi"/>
          <w:sz w:val="28"/>
          <w:szCs w:val="28"/>
        </w:rPr>
        <w:t xml:space="preserve"> «Чипсы и Кока-колу»</w:t>
      </w:r>
    </w:p>
    <w:p w14:paraId="68D30804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Педагог: </w:t>
      </w:r>
      <w:r>
        <w:rPr>
          <w:rFonts w:asciiTheme="majorBidi" w:hAnsiTheme="majorBidi" w:cstheme="majorBidi"/>
          <w:sz w:val="28"/>
          <w:szCs w:val="28"/>
        </w:rPr>
        <w:t>«Как вы считаете, можно это назвать полезной пищей? (</w:t>
      </w:r>
      <w:r>
        <w:rPr>
          <w:rFonts w:asciiTheme="majorBidi" w:hAnsiTheme="majorBidi" w:cstheme="majorBidi"/>
          <w:i/>
          <w:iCs/>
          <w:sz w:val="28"/>
          <w:szCs w:val="28"/>
        </w:rPr>
        <w:t>ответы детей</w:t>
      </w:r>
      <w:r>
        <w:rPr>
          <w:rFonts w:asciiTheme="majorBidi" w:hAnsiTheme="majorBidi" w:cstheme="majorBidi"/>
          <w:sz w:val="28"/>
          <w:szCs w:val="28"/>
        </w:rPr>
        <w:t>). А как ты приступил к еде?»</w:t>
      </w:r>
    </w:p>
    <w:p w14:paraId="02E7694F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Биккуркак: «</w:t>
      </w:r>
      <w:r>
        <w:rPr>
          <w:rFonts w:asciiTheme="majorBidi" w:hAnsiTheme="majorBidi" w:cstheme="majorBidi"/>
          <w:sz w:val="28"/>
          <w:szCs w:val="28"/>
        </w:rPr>
        <w:t>Проснулся, сбегал в туалет, и сразу начал уплетать чипсы».</w:t>
      </w:r>
    </w:p>
    <w:p w14:paraId="02BFA5BD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Педагог: </w:t>
      </w:r>
      <w:r>
        <w:rPr>
          <w:rFonts w:asciiTheme="majorBidi" w:hAnsiTheme="majorBidi" w:cstheme="majorBidi"/>
          <w:sz w:val="28"/>
          <w:szCs w:val="28"/>
        </w:rPr>
        <w:t>«Ребята, разве можно так делать? Что забыл зайчик сделать сначала? Как надо приступать к еде?» (</w:t>
      </w:r>
      <w:r>
        <w:rPr>
          <w:rFonts w:asciiTheme="majorBidi" w:hAnsiTheme="majorBidi" w:cstheme="majorBidi"/>
          <w:i/>
          <w:iCs/>
          <w:sz w:val="28"/>
          <w:szCs w:val="28"/>
        </w:rPr>
        <w:t>ответы детей: помыть руки после туалета, умыться, сесть за стол, сказать «Бисмиллях», поесть полезную пищу не спеша и тщательно пережевывая</w:t>
      </w:r>
      <w:r>
        <w:rPr>
          <w:rFonts w:asciiTheme="majorBidi" w:hAnsiTheme="majorBidi" w:cstheme="majorBidi"/>
          <w:sz w:val="28"/>
          <w:szCs w:val="28"/>
        </w:rPr>
        <w:t>).</w:t>
      </w:r>
    </w:p>
    <w:p w14:paraId="0D45F352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Педагог: </w:t>
      </w:r>
      <w:r>
        <w:rPr>
          <w:rFonts w:asciiTheme="majorBidi" w:hAnsiTheme="majorBidi" w:cstheme="majorBidi"/>
          <w:sz w:val="28"/>
          <w:szCs w:val="28"/>
        </w:rPr>
        <w:t>«А почему у него разболелся зуб? (</w:t>
      </w:r>
      <w:r>
        <w:rPr>
          <w:rFonts w:asciiTheme="majorBidi" w:hAnsiTheme="majorBidi" w:cstheme="majorBidi"/>
          <w:i/>
          <w:iCs/>
          <w:sz w:val="28"/>
          <w:szCs w:val="28"/>
        </w:rPr>
        <w:t>предположения детей</w:t>
      </w:r>
      <w:r>
        <w:rPr>
          <w:rFonts w:asciiTheme="majorBidi" w:hAnsiTheme="majorBidi" w:cstheme="majorBidi"/>
          <w:sz w:val="28"/>
          <w:szCs w:val="28"/>
        </w:rPr>
        <w:t>) Что ты сделал после еды?»</w:t>
      </w:r>
    </w:p>
    <w:p w14:paraId="4F9448FB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Биккуркак: «</w:t>
      </w:r>
      <w:r>
        <w:rPr>
          <w:rFonts w:asciiTheme="majorBidi" w:hAnsiTheme="majorBidi" w:cstheme="majorBidi"/>
          <w:sz w:val="28"/>
          <w:szCs w:val="28"/>
        </w:rPr>
        <w:t>Быстренько вытер рот рукавом и побежал играть».</w:t>
      </w:r>
    </w:p>
    <w:p w14:paraId="06C0A03E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Педагог: </w:t>
      </w:r>
      <w:r w:rsidRPr="00A02E95">
        <w:rPr>
          <w:rFonts w:asciiTheme="majorBidi" w:hAnsiTheme="majorBidi" w:cstheme="majorBidi"/>
          <w:sz w:val="28"/>
          <w:szCs w:val="28"/>
        </w:rPr>
        <w:t>«Ребята, что забыл сделать Биккуркак?</w:t>
      </w:r>
      <w:r>
        <w:rPr>
          <w:rFonts w:asciiTheme="majorBidi" w:hAnsiTheme="majorBidi" w:cstheme="majorBidi"/>
          <w:sz w:val="28"/>
          <w:szCs w:val="28"/>
        </w:rPr>
        <w:t>» (</w:t>
      </w:r>
      <w:r>
        <w:rPr>
          <w:rFonts w:asciiTheme="majorBidi" w:hAnsiTheme="majorBidi" w:cstheme="majorBidi"/>
          <w:i/>
          <w:iCs/>
          <w:sz w:val="28"/>
          <w:szCs w:val="28"/>
        </w:rPr>
        <w:t>сказать «Альхамдулиллях», помыть руки после еды и сполоснуть рот</w:t>
      </w:r>
      <w:r>
        <w:rPr>
          <w:rFonts w:asciiTheme="majorBidi" w:hAnsiTheme="majorBidi" w:cstheme="majorBidi"/>
          <w:sz w:val="28"/>
          <w:szCs w:val="28"/>
        </w:rPr>
        <w:t>)</w:t>
      </w:r>
    </w:p>
    <w:p w14:paraId="26D030BC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>Педагог:</w:t>
      </w:r>
      <w:r>
        <w:rPr>
          <w:rFonts w:asciiTheme="majorBidi" w:hAnsiTheme="majorBidi" w:cstheme="majorBidi"/>
          <w:sz w:val="28"/>
          <w:szCs w:val="28"/>
        </w:rPr>
        <w:t xml:space="preserve"> «Вот как плохо, когда не знаешь правил приема пищи! </w:t>
      </w:r>
    </w:p>
    <w:p w14:paraId="1BEA5758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Я предлагаю познакомиться с ними и научить им зайца.</w:t>
      </w:r>
    </w:p>
    <w:p w14:paraId="0825838B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i/>
          <w:iCs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1.2. Беседа «Правила приема пищи»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с опорой на иллюстрации книги «Адабы приветствия и приема пищи», Алима ум Амина Абдул, с.20-40.</w:t>
      </w:r>
    </w:p>
    <w:p w14:paraId="2234244B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Пища бывает полезная и вредная. </w:t>
      </w:r>
    </w:p>
    <w:p w14:paraId="45611EF2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Какую полезную пищу вы знаете?</w:t>
      </w:r>
    </w:p>
    <w:p w14:paraId="39ED119E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lastRenderedPageBreak/>
        <w:t>- А вредные продукты?</w:t>
      </w:r>
    </w:p>
    <w:p w14:paraId="56C99CDC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i/>
          <w:iCs/>
          <w:sz w:val="28"/>
          <w:szCs w:val="28"/>
        </w:rPr>
        <w:t>Далее следует рассказ по иллюстрациям книги.</w:t>
      </w:r>
    </w:p>
    <w:p w14:paraId="0F93822F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 конце беседы спросить детей, какие продукты Пророк</w:t>
      </w:r>
      <w:r>
        <w:rPr>
          <w:rFonts w:asciiTheme="majorBidi" w:hAnsiTheme="majorBidi" w:cstheme="majorBidi"/>
          <w:i/>
          <w:i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Мухаммад (сгвс) назвал средствами исцеления? (</w:t>
      </w:r>
      <w:r>
        <w:rPr>
          <w:rFonts w:asciiTheme="majorBidi" w:hAnsiTheme="majorBidi" w:cstheme="majorBidi"/>
          <w:i/>
          <w:iCs/>
          <w:sz w:val="28"/>
          <w:szCs w:val="28"/>
        </w:rPr>
        <w:t>мед и Куръан</w:t>
      </w:r>
      <w:r>
        <w:rPr>
          <w:rFonts w:asciiTheme="majorBidi" w:hAnsiTheme="majorBidi" w:cstheme="majorBidi"/>
          <w:sz w:val="28"/>
          <w:szCs w:val="28"/>
        </w:rPr>
        <w:t>). Предложить вылечить зайца при помощи этих средств – дать ему немного меда (</w:t>
      </w:r>
      <w:r>
        <w:rPr>
          <w:rFonts w:asciiTheme="majorBidi" w:hAnsiTheme="majorBidi" w:cstheme="majorBidi"/>
          <w:i/>
          <w:iCs/>
          <w:sz w:val="28"/>
          <w:szCs w:val="28"/>
        </w:rPr>
        <w:t>дети тоже дегустируют мед для профилактики</w:t>
      </w:r>
      <w:r>
        <w:rPr>
          <w:rFonts w:asciiTheme="majorBidi" w:hAnsiTheme="majorBidi" w:cstheme="majorBidi"/>
          <w:sz w:val="28"/>
          <w:szCs w:val="28"/>
        </w:rPr>
        <w:t>) и прочитать суры из Куръана – Аль Каусар и Аль Ихлас.</w:t>
      </w:r>
    </w:p>
    <w:p w14:paraId="28F60BE2" w14:textId="77777777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- Посмотрите, зайчик повеселел и перестал жаловаться на боли. Аль-хамду-ли-Ллях, вы помогли ему выздороветь!</w:t>
      </w:r>
    </w:p>
    <w:p w14:paraId="0232A988" w14:textId="0CF026B2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740924B2" w14:textId="49CB9D2A" w:rsidR="00B85540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Далее обратить внимание на плакат «Адабы приема пищи» и закрепить правила по картинкам.</w:t>
      </w:r>
    </w:p>
    <w:p w14:paraId="235922DC" w14:textId="77777777" w:rsidR="00B85540" w:rsidRPr="00F66F4B" w:rsidRDefault="00B85540" w:rsidP="00B85540">
      <w:pPr>
        <w:spacing w:after="0"/>
        <w:jc w:val="both"/>
        <w:rPr>
          <w:rFonts w:asciiTheme="majorBidi" w:hAnsiTheme="majorBidi" w:cstheme="majorBidi"/>
          <w:sz w:val="28"/>
          <w:szCs w:val="28"/>
        </w:rPr>
      </w:pPr>
    </w:p>
    <w:p w14:paraId="5E0AC367" w14:textId="77777777" w:rsidR="00B85540" w:rsidRDefault="00B85540" w:rsidP="00B85540">
      <w:pPr>
        <w:spacing w:after="0"/>
        <w:rPr>
          <w:rFonts w:asciiTheme="majorBidi" w:hAnsiTheme="majorBidi" w:cstheme="majorBidi"/>
          <w:b/>
          <w:bCs/>
          <w:i/>
          <w:iCs/>
          <w:sz w:val="28"/>
          <w:szCs w:val="28"/>
        </w:rPr>
      </w:pPr>
    </w:p>
    <w:p w14:paraId="7527FB5C" w14:textId="39D3E320" w:rsidR="00B85540" w:rsidRDefault="00B85540" w:rsidP="00B85540">
      <w:pPr>
        <w:spacing w:after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1.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3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</w:rPr>
        <w:t>. Раскраска</w:t>
      </w:r>
      <w:r>
        <w:rPr>
          <w:rFonts w:asciiTheme="majorBidi" w:hAnsiTheme="majorBidi" w:cstheme="majorBidi"/>
          <w:sz w:val="28"/>
          <w:szCs w:val="28"/>
        </w:rPr>
        <w:t xml:space="preserve"> «Адабы приема пищи»</w:t>
      </w:r>
      <w:r>
        <w:rPr>
          <w:rFonts w:asciiTheme="majorBidi" w:hAnsiTheme="majorBidi" w:cstheme="majorBidi"/>
          <w:sz w:val="28"/>
          <w:szCs w:val="28"/>
        </w:rPr>
        <w:t xml:space="preserve"> или изготовление поделки «Тарелка с дуа»</w:t>
      </w:r>
    </w:p>
    <w:p w14:paraId="19E2F6D4" w14:textId="77777777" w:rsidR="00B85540" w:rsidRDefault="00B85540" w:rsidP="00B85540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323E6FA" w14:textId="77777777" w:rsidR="00B85540" w:rsidRPr="00C20A30" w:rsidRDefault="00B85540" w:rsidP="00B85540">
      <w:pPr>
        <w:spacing w:after="0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В конце предложить детям угощение, которое приготовил им Биккуркак в знак благодарности – любимое лакомство Пророка (сгвс) – </w:t>
      </w:r>
      <w:r w:rsidRPr="00C20A30">
        <w:rPr>
          <w:rFonts w:asciiTheme="majorBidi" w:hAnsiTheme="majorBidi" w:cstheme="majorBidi"/>
          <w:b/>
          <w:bCs/>
          <w:sz w:val="28"/>
          <w:szCs w:val="28"/>
        </w:rPr>
        <w:t>финики.</w:t>
      </w:r>
    </w:p>
    <w:p w14:paraId="0360D4FF" w14:textId="77777777" w:rsidR="00B85540" w:rsidRDefault="00B85540" w:rsidP="00B85540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34D7FBC0" w14:textId="77777777" w:rsidR="00B85540" w:rsidRPr="00B30C8A" w:rsidRDefault="00B85540" w:rsidP="00B85540">
      <w:pPr>
        <w:spacing w:after="0"/>
        <w:rPr>
          <w:rFonts w:asciiTheme="majorBidi" w:hAnsiTheme="majorBidi" w:cstheme="majorBidi"/>
          <w:i/>
          <w:iCs/>
          <w:sz w:val="28"/>
          <w:szCs w:val="28"/>
        </w:rPr>
      </w:pPr>
    </w:p>
    <w:p w14:paraId="5CE1C8AB" w14:textId="77777777" w:rsidR="00B85540" w:rsidRPr="00E33027" w:rsidRDefault="00B85540" w:rsidP="00B85540">
      <w:pPr>
        <w:spacing w:after="0"/>
        <w:rPr>
          <w:rFonts w:asciiTheme="majorBidi" w:hAnsiTheme="majorBidi" w:cstheme="majorBidi"/>
          <w:sz w:val="28"/>
          <w:szCs w:val="28"/>
        </w:rPr>
      </w:pPr>
    </w:p>
    <w:p w14:paraId="0D34B3AA" w14:textId="77777777" w:rsidR="002633A7" w:rsidRDefault="002633A7"/>
    <w:sectPr w:rsidR="002633A7" w:rsidSect="00B30C8A">
      <w:footerReference w:type="default" r:id="rId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8501"/>
      <w:docPartObj>
        <w:docPartGallery w:val="Page Numbers (Bottom of Page)"/>
        <w:docPartUnique/>
      </w:docPartObj>
    </w:sdtPr>
    <w:sdtEndPr/>
    <w:sdtContent>
      <w:p w14:paraId="5CDC32BE" w14:textId="77777777" w:rsidR="00B30C8A" w:rsidRDefault="00B85540">
        <w:pPr>
          <w:pStyle w:val="a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06938F13" w14:textId="77777777" w:rsidR="00B30C8A" w:rsidRDefault="00B85540">
    <w:pPr>
      <w:pStyle w:val="a4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5124ED"/>
    <w:multiLevelType w:val="hybridMultilevel"/>
    <w:tmpl w:val="8B665EAE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77E"/>
    <w:rsid w:val="002633A7"/>
    <w:rsid w:val="00B85540"/>
    <w:rsid w:val="00DC7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87CDD4"/>
  <w15:chartTrackingRefBased/>
  <w15:docId w15:val="{5F6D5920-6A40-4828-B6EE-E1E76B10E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8554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5540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B855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B855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419</Words>
  <Characters>2394</Characters>
  <Application>Microsoft Office Word</Application>
  <DocSecurity>0</DocSecurity>
  <Lines>19</Lines>
  <Paragraphs>5</Paragraphs>
  <ScaleCrop>false</ScaleCrop>
  <Company/>
  <LinksUpToDate>false</LinksUpToDate>
  <CharactersWithSpaces>2808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Klara</dc:creator>
  <cp:keywords/>
  <dc:description/>
  <cp:lastModifiedBy>Klara</cp:lastModifiedBy>
  <cp:revision>3</cp:revision>
  <dcterms:created xsi:type="dcterms:W3CDTF">2026-03-24T13:52:00Z</dcterms:created>
  <dcterms:modified xsi:type="dcterms:W3CDTF">2026-03-24T13:58:00Z</dcterms:modified>
</cp:coreProperties>
</file>